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8C8" w:rsidRPr="00DA5560" w:rsidRDefault="00DA5560" w:rsidP="00FD68C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A556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МАСТЕР КЛАСС </w:t>
      </w:r>
      <w:r w:rsidRPr="00DA556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«ФОРМИРОВАНИЕ КОММУНИКАТИВНО-ИГРОВЫХ УМЕНИЙ И НАВЫКОВ  </w:t>
      </w:r>
    </w:p>
    <w:p w:rsidR="00DA5560" w:rsidRPr="00DA5560" w:rsidRDefault="00DA5560" w:rsidP="00FD68C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A556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ПОСРЕДСТВОМ ИСПОЛЬЗОВАНИЯ АЛГОРИТМОВ В СЮЖЕТНО-РОЛЕВОЙ ИГРЕ»</w:t>
      </w:r>
      <w:r w:rsidRPr="00DA556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</w:t>
      </w:r>
    </w:p>
    <w:p w:rsidR="00DF79BF" w:rsidRPr="00DA5560" w:rsidRDefault="00DA5560" w:rsidP="00DA556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  <w:r w:rsidRPr="00DA5560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>В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>оспитатель</w:t>
      </w:r>
      <w:bookmarkStart w:id="0" w:name="_GoBack"/>
      <w:bookmarkEnd w:id="0"/>
      <w:r w:rsidRPr="00DA5560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 xml:space="preserve"> ДАВГЕЛЬ Е.К.</w:t>
      </w:r>
    </w:p>
    <w:p w:rsidR="00FD68C8" w:rsidRPr="003C4BF7" w:rsidRDefault="00FD68C8" w:rsidP="00FD68C8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3C4BF7">
        <w:rPr>
          <w:rFonts w:ascii="Times New Roman" w:hAnsi="Times New Roman" w:cs="Times New Roman"/>
          <w:b/>
          <w:sz w:val="20"/>
        </w:rPr>
        <w:t xml:space="preserve">ЗАДАЧИ </w:t>
      </w:r>
      <w:r>
        <w:rPr>
          <w:rFonts w:ascii="Times New Roman" w:hAnsi="Times New Roman" w:cs="Times New Roman"/>
          <w:b/>
          <w:sz w:val="20"/>
        </w:rPr>
        <w:t>ФОП ДО</w:t>
      </w:r>
      <w:r w:rsidRPr="003C4BF7">
        <w:rPr>
          <w:rFonts w:ascii="Times New Roman" w:hAnsi="Times New Roman" w:cs="Times New Roman"/>
          <w:b/>
          <w:sz w:val="20"/>
        </w:rPr>
        <w:t>,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3C4BF7">
        <w:rPr>
          <w:rFonts w:ascii="Times New Roman" w:hAnsi="Times New Roman" w:cs="Times New Roman"/>
          <w:b/>
          <w:sz w:val="20"/>
        </w:rPr>
        <w:t>КОТОРЫЕ РЕШАЮТСЯ ПРИ ПРОВЕДЕНИИ СЮЖЕТНО-РОЛЕВЫХ ИГР</w:t>
      </w:r>
    </w:p>
    <w:p w:rsidR="00FD68C8" w:rsidRPr="003C4BF7" w:rsidRDefault="00FD68C8" w:rsidP="00DA5560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1.</w:t>
      </w:r>
      <w:r w:rsidRPr="003C4BF7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Образовательная область «Социально - коммуникативное развитие».</w:t>
      </w:r>
    </w:p>
    <w:p w:rsidR="00FD68C8" w:rsidRPr="003C4BF7" w:rsidRDefault="00FD68C8" w:rsidP="00DA55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u w:val="single"/>
          <w:shd w:val="clear" w:color="auto" w:fill="FFFFFF"/>
        </w:rPr>
      </w:pPr>
      <w:r w:rsidRPr="003C4BF7">
        <w:rPr>
          <w:rFonts w:ascii="Times New Roman" w:hAnsi="Times New Roman" w:cs="Times New Roman"/>
          <w:color w:val="000000"/>
          <w:sz w:val="20"/>
          <w:szCs w:val="20"/>
          <w:u w:val="single"/>
          <w:shd w:val="clear" w:color="auto" w:fill="FFFFFF"/>
        </w:rPr>
        <w:t>Задачи в сфере социальных отношений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  <w:shd w:val="clear" w:color="auto" w:fill="FFFFFF"/>
        </w:rPr>
        <w:t xml:space="preserve"> </w:t>
      </w:r>
      <w:proofErr w:type="gramStart"/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Обогащать</w:t>
      </w:r>
      <w:proofErr w:type="gramEnd"/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опыт применения разнообразных способов взаимодействия со взрослыми и сверстниками; развитие начал социально-значимой активности. Развивать способность ребенка договариваться и дружить со сверстниками. Воспитывать привычки культурного поведения и общения с людьми, основ этикета, правил поведения в общественных местах.</w:t>
      </w:r>
    </w:p>
    <w:p w:rsidR="00FD68C8" w:rsidRPr="003C4BF7" w:rsidRDefault="00FD68C8" w:rsidP="00DA55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u w:val="single"/>
          <w:shd w:val="clear" w:color="auto" w:fill="FFFFFF"/>
        </w:rPr>
      </w:pPr>
      <w:r w:rsidRPr="003C4BF7">
        <w:rPr>
          <w:rFonts w:ascii="Times New Roman" w:hAnsi="Times New Roman" w:cs="Times New Roman"/>
          <w:color w:val="000000"/>
          <w:sz w:val="20"/>
          <w:szCs w:val="20"/>
          <w:u w:val="single"/>
          <w:shd w:val="clear" w:color="auto" w:fill="FFFFFF"/>
        </w:rPr>
        <w:t>Задачи в сфере трудового воспитания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  <w:shd w:val="clear" w:color="auto" w:fill="FFFFFF"/>
        </w:rPr>
        <w:t xml:space="preserve"> </w:t>
      </w:r>
      <w:proofErr w:type="gramStart"/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Формировать</w:t>
      </w:r>
      <w:proofErr w:type="gramEnd"/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представления о труде как ценности общества, о разнообразии и взаимосвязи видов труда и профессий. Формировать элементы финансовой грамотности, осознания материальных возможностей родителей.</w:t>
      </w:r>
    </w:p>
    <w:p w:rsidR="00FD68C8" w:rsidRPr="003C4BF7" w:rsidRDefault="00FD68C8" w:rsidP="00DA5560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</w:pPr>
      <w:r w:rsidRPr="003C4BF7"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  <w:t>Задачи в области формирования основ безопасного поведения</w:t>
      </w:r>
      <w:r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  <w:t xml:space="preserve"> </w:t>
      </w:r>
      <w:proofErr w:type="gramStart"/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Формировать</w:t>
      </w:r>
      <w:proofErr w:type="gramEnd"/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представления об опасных для человека ситуациях в быту, в природе и способах правильного поведения.</w:t>
      </w:r>
    </w:p>
    <w:p w:rsidR="00FD68C8" w:rsidRPr="003C4BF7" w:rsidRDefault="00FD68C8" w:rsidP="00DA55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C15F66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2.</w:t>
      </w:r>
      <w:r w:rsidRPr="003C4BF7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Образовательная область «Познавательное развитие»</w:t>
      </w:r>
    </w:p>
    <w:p w:rsidR="00FD68C8" w:rsidRPr="003C4BF7" w:rsidRDefault="00FD68C8" w:rsidP="00DA5560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</w:pPr>
      <w:r w:rsidRPr="003C4BF7"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  <w:t>Задачи раздела «Сенсорные эталоны и познавательные действия»</w:t>
      </w:r>
      <w:r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  <w:t xml:space="preserve"> </w:t>
      </w:r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Расширять самостоятельность, поощрять творчество детей в познавательно-исследовательской деятельности, избирательность познавательных интересов. </w:t>
      </w:r>
      <w:r w:rsidRPr="003C4BF7">
        <w:rPr>
          <w:rFonts w:ascii="Times New Roman" w:hAnsi="Times New Roman" w:cs="Times New Roman"/>
          <w:color w:val="1A1A1A"/>
          <w:sz w:val="20"/>
          <w:szCs w:val="20"/>
          <w:shd w:val="clear" w:color="auto" w:fill="FFFFFF"/>
        </w:rPr>
        <w:t>Обучать сравнению и группировке объектов.</w:t>
      </w:r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Продолжать учить детей использовать приёмы экспериментирования для познания объектов живой и неживой природы и их свойств и качеств.</w:t>
      </w:r>
    </w:p>
    <w:p w:rsidR="00FD68C8" w:rsidRPr="003C4BF7" w:rsidRDefault="00FD68C8" w:rsidP="00DA55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</w:pPr>
      <w:r w:rsidRPr="003C4BF7"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  <w:t>Задачи раздела «Математические представления»</w:t>
      </w:r>
      <w:r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  <w:t xml:space="preserve"> </w:t>
      </w:r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Поощрять использование счета, вычислений, измерения, логических операций для познания и преобразования</w:t>
      </w:r>
      <w:r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</w:t>
      </w:r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предметов окружающего мира. </w:t>
      </w:r>
      <w:r w:rsidRPr="003C4BF7">
        <w:rPr>
          <w:rFonts w:ascii="Times New Roman" w:hAnsi="Times New Roman" w:cs="Times New Roman"/>
          <w:color w:val="1A1A1A"/>
          <w:sz w:val="20"/>
          <w:szCs w:val="20"/>
          <w:shd w:val="clear" w:color="auto" w:fill="FFFFFF"/>
        </w:rPr>
        <w:t>Обогащать пространственные и временные представления.</w:t>
      </w:r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Развивать умения детей включаться в коллективное исследование, обсуждать его ход, договариваться о совместных</w:t>
      </w:r>
      <w:r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  <w:t xml:space="preserve"> </w:t>
      </w:r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продуктивных действиях, выдвигать,  доказывать свои предположения, представлять совместные результаты познания.</w:t>
      </w:r>
    </w:p>
    <w:p w:rsidR="00FD68C8" w:rsidRPr="003C4BF7" w:rsidRDefault="00FD68C8" w:rsidP="00DA5560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</w:pPr>
      <w:r w:rsidRPr="003C4BF7"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  <w:t>Задачи раздела «Окружающий мир»</w:t>
      </w:r>
      <w:r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  <w:t xml:space="preserve"> </w:t>
      </w:r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Закреплять и расширять представления детей о способах взаимодействия со взрослыми и сверстниками в разных видах</w:t>
      </w:r>
    </w:p>
    <w:p w:rsidR="00FD68C8" w:rsidRPr="003C4BF7" w:rsidRDefault="00FD68C8" w:rsidP="00DA55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деятельности, развивать чувство собственной компетентности в решении познавательных задач.</w:t>
      </w:r>
    </w:p>
    <w:p w:rsidR="00FD68C8" w:rsidRPr="003C4BF7" w:rsidRDefault="00FD68C8" w:rsidP="00DA5560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</w:pPr>
      <w:r w:rsidRPr="003C4BF7"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  <w:t>Задачи раздела «Природа»</w:t>
      </w:r>
      <w:r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  <w:t xml:space="preserve"> </w:t>
      </w:r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Воспитывать самостоятельность, поощрять творчество детей в познавательно-исследовательской деятельности, избирательность </w:t>
      </w:r>
      <w:r w:rsidRPr="003C4BF7">
        <w:rPr>
          <w:rFonts w:ascii="Times New Roman" w:hAnsi="Times New Roman" w:cs="Times New Roman"/>
          <w:color w:val="1A1A1A"/>
          <w:sz w:val="20"/>
          <w:szCs w:val="20"/>
          <w:shd w:val="clear" w:color="auto" w:fill="FFFFFF"/>
        </w:rPr>
        <w:t xml:space="preserve">познавательных интересов. </w:t>
      </w:r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Воспитывать бережное и заботливое отношения к ней, формировать представления о профессиях, связанных с природой и ее защитой.</w:t>
      </w:r>
    </w:p>
    <w:p w:rsidR="00FD68C8" w:rsidRPr="003C4BF7" w:rsidRDefault="00FD68C8" w:rsidP="00DA55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C15F66">
        <w:rPr>
          <w:rFonts w:ascii="Times New Roman" w:eastAsia="Times New Roman" w:hAnsi="Times New Roman" w:cs="Times New Roman"/>
          <w:b/>
          <w:color w:val="1A1A1A"/>
          <w:sz w:val="20"/>
          <w:szCs w:val="20"/>
          <w:lang w:eastAsia="ru-RU"/>
        </w:rPr>
        <w:t>3</w:t>
      </w:r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. </w:t>
      </w:r>
      <w:r w:rsidRPr="003C4BF7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Образовательная область «</w:t>
      </w:r>
      <w:r w:rsidRPr="003C4BF7">
        <w:rPr>
          <w:rFonts w:ascii="Times New Roman" w:eastAsia="Times New Roman" w:hAnsi="Times New Roman" w:cs="Times New Roman"/>
          <w:b/>
          <w:color w:val="1A1A1A"/>
          <w:sz w:val="20"/>
          <w:szCs w:val="20"/>
          <w:lang w:eastAsia="ru-RU"/>
        </w:rPr>
        <w:t>Речевое развитие»</w:t>
      </w:r>
    </w:p>
    <w:p w:rsidR="00FD68C8" w:rsidRPr="003C4BF7" w:rsidRDefault="00FD68C8" w:rsidP="00DA55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</w:pPr>
      <w:r w:rsidRPr="003C4BF7"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  <w:t>Задачи по формированию словаря</w:t>
      </w:r>
      <w:r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  <w:t xml:space="preserve"> </w:t>
      </w:r>
      <w:proofErr w:type="gramStart"/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Вводить</w:t>
      </w:r>
      <w:proofErr w:type="gramEnd"/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в словарь детей существительные, обозначающие профессии; названия техники; прилагательные, обозначающие признаки предметов; наречия, характеризующие отношение людей к труду (старательно, бережно); глаголы, характеризующие трудовую деятельность людей.</w:t>
      </w:r>
    </w:p>
    <w:p w:rsidR="00FD68C8" w:rsidRPr="003C4BF7" w:rsidRDefault="00FD68C8" w:rsidP="00DA55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</w:pPr>
      <w:r w:rsidRPr="003C4BF7"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  <w:t>Активизация словаря</w:t>
      </w:r>
      <w:r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  <w:t xml:space="preserve"> </w:t>
      </w:r>
      <w:proofErr w:type="gramStart"/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Закреплять</w:t>
      </w:r>
      <w:proofErr w:type="gramEnd"/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у детей умение правильно, точно по смыслу употреблять в речи существительные, прилагательные, глаголы, наречия, предлоги, использовать существительные с обобщающим значением (строитель, хлебороб).</w:t>
      </w:r>
    </w:p>
    <w:p w:rsidR="00FD68C8" w:rsidRPr="003C4BF7" w:rsidRDefault="00FD68C8" w:rsidP="00DA55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</w:pPr>
      <w:r w:rsidRPr="003C4BF7"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  <w:t>Задачи по развитию звуковой культуры речи</w:t>
      </w:r>
      <w:r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  <w:t xml:space="preserve"> </w:t>
      </w:r>
      <w:proofErr w:type="gramStart"/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Отрабатывать</w:t>
      </w:r>
      <w:proofErr w:type="gramEnd"/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дикцию: учить детей внятно и отчетливо произносить слова и словосочетания с естественной интонацией.</w:t>
      </w:r>
    </w:p>
    <w:p w:rsidR="00FD68C8" w:rsidRPr="003C4BF7" w:rsidRDefault="00FD68C8" w:rsidP="00DA55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</w:pPr>
      <w:r w:rsidRPr="003C4BF7"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  <w:t>Задачи по развитию грамматического. строя речи</w:t>
      </w:r>
      <w:r>
        <w:rPr>
          <w:rFonts w:ascii="Times New Roman" w:hAnsi="Times New Roman" w:cs="Times New Roman"/>
          <w:color w:val="1A1A1A"/>
          <w:sz w:val="20"/>
          <w:szCs w:val="20"/>
          <w:u w:val="single"/>
          <w:shd w:val="clear" w:color="auto" w:fill="FFFFFF"/>
        </w:rPr>
        <w:t xml:space="preserve"> </w:t>
      </w:r>
      <w:proofErr w:type="gramStart"/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Закреплять</w:t>
      </w:r>
      <w:proofErr w:type="gramEnd"/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умение согласовывать существительные с числительными, существительные с прилагательными.</w:t>
      </w:r>
    </w:p>
    <w:p w:rsidR="00FD68C8" w:rsidRPr="003C4BF7" w:rsidRDefault="00FD68C8" w:rsidP="00DA55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C15F66">
        <w:rPr>
          <w:rFonts w:ascii="Times New Roman" w:eastAsia="Times New Roman" w:hAnsi="Times New Roman" w:cs="Times New Roman"/>
          <w:b/>
          <w:color w:val="1A1A1A"/>
          <w:sz w:val="20"/>
          <w:szCs w:val="20"/>
          <w:lang w:eastAsia="ru-RU"/>
        </w:rPr>
        <w:t>4</w:t>
      </w:r>
      <w:r w:rsidRPr="003C4BF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.</w:t>
      </w:r>
      <w:r w:rsidRPr="003C4BF7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Образовательная область «</w:t>
      </w:r>
      <w:r w:rsidRPr="003C4BF7">
        <w:rPr>
          <w:rFonts w:ascii="Times New Roman" w:eastAsia="Times New Roman" w:hAnsi="Times New Roman" w:cs="Times New Roman"/>
          <w:b/>
          <w:color w:val="1A1A1A"/>
          <w:sz w:val="20"/>
          <w:szCs w:val="20"/>
          <w:lang w:eastAsia="ru-RU"/>
        </w:rPr>
        <w:t>Художественно-эстетическое развитие»</w:t>
      </w:r>
    </w:p>
    <w:p w:rsidR="00FD68C8" w:rsidRPr="00C15F66" w:rsidRDefault="00FD68C8" w:rsidP="00DA55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u w:val="single"/>
          <w:lang w:eastAsia="ru-RU"/>
        </w:rPr>
      </w:pPr>
      <w:r w:rsidRPr="003C4BF7">
        <w:rPr>
          <w:rStyle w:val="1647"/>
          <w:rFonts w:ascii="Times New Roman" w:hAnsi="Times New Roman" w:cs="Times New Roman"/>
          <w:bCs/>
          <w:color w:val="000000"/>
          <w:sz w:val="20"/>
          <w:szCs w:val="20"/>
          <w:u w:val="single"/>
        </w:rPr>
        <w:t xml:space="preserve">Задачи </w:t>
      </w:r>
      <w:r w:rsidRPr="003C4BF7">
        <w:rPr>
          <w:rFonts w:ascii="Times New Roman" w:hAnsi="Times New Roman" w:cs="Times New Roman"/>
          <w:bCs/>
          <w:color w:val="000000"/>
          <w:sz w:val="20"/>
          <w:szCs w:val="20"/>
          <w:u w:val="single"/>
        </w:rPr>
        <w:t>раздела «Приобщение к искусству»</w:t>
      </w:r>
      <w:r>
        <w:rPr>
          <w:rFonts w:ascii="Times New Roman" w:hAnsi="Times New Roman" w:cs="Times New Roman"/>
          <w:bCs/>
          <w:color w:val="000000"/>
          <w:sz w:val="20"/>
          <w:szCs w:val="20"/>
          <w:u w:val="single"/>
        </w:rPr>
        <w:t xml:space="preserve"> </w:t>
      </w:r>
      <w:r w:rsidRPr="003C4BF7">
        <w:rPr>
          <w:rFonts w:ascii="Times New Roman" w:hAnsi="Times New Roman" w:cs="Times New Roman"/>
          <w:color w:val="000000"/>
          <w:sz w:val="20"/>
          <w:szCs w:val="20"/>
        </w:rPr>
        <w:t>Поддерживать личностные проявления детей в процессе освоения искусства и собственной творческой деятельности: самостоятельность, инициативность, индивидуальность, творчество.</w:t>
      </w:r>
      <w:r w:rsidRPr="003C4BF7">
        <w:rPr>
          <w:rFonts w:ascii="Times New Roman" w:hAnsi="Times New Roman" w:cs="Times New Roman"/>
          <w:sz w:val="20"/>
          <w:szCs w:val="20"/>
        </w:rPr>
        <w:t xml:space="preserve"> </w:t>
      </w:r>
      <w:r w:rsidRPr="003C4BF7">
        <w:rPr>
          <w:rFonts w:ascii="Times New Roman" w:hAnsi="Times New Roman" w:cs="Times New Roman"/>
          <w:color w:val="000000"/>
          <w:sz w:val="20"/>
          <w:szCs w:val="20"/>
        </w:rPr>
        <w:t>Формировать у детей основы художественной культуры.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15F66">
        <w:rPr>
          <w:rFonts w:ascii="Times New Roman" w:hAnsi="Times New Roman" w:cs="Times New Roman"/>
          <w:color w:val="000000"/>
          <w:sz w:val="20"/>
          <w:szCs w:val="20"/>
        </w:rPr>
        <w:t xml:space="preserve">Развивать эмоциональный отклик на проявления красоты в окружающем мире, произведениях искусства и собственных творческих работах; способствовать освоению эстетических оценок, суждений. </w:t>
      </w:r>
      <w:r w:rsidRPr="00C15F66">
        <w:rPr>
          <w:rStyle w:val="1825"/>
          <w:rFonts w:ascii="Times New Roman" w:hAnsi="Times New Roman" w:cs="Times New Roman"/>
          <w:color w:val="000000"/>
          <w:sz w:val="20"/>
          <w:szCs w:val="20"/>
        </w:rPr>
        <w:t>Р</w:t>
      </w:r>
      <w:r w:rsidRPr="00C15F66">
        <w:rPr>
          <w:rFonts w:ascii="Times New Roman" w:hAnsi="Times New Roman" w:cs="Times New Roman"/>
          <w:color w:val="000000"/>
          <w:sz w:val="20"/>
          <w:szCs w:val="20"/>
        </w:rPr>
        <w:t>асширять знания детей о творческой деятельности, ее особенностях; называть виды художественной деятельности, профессию деятеля искусства.</w:t>
      </w:r>
    </w:p>
    <w:p w:rsidR="00FD68C8" w:rsidRPr="003C4BF7" w:rsidRDefault="00FD68C8" w:rsidP="00DA55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C4BF7">
        <w:rPr>
          <w:rStyle w:val="2083"/>
          <w:rFonts w:ascii="Times New Roman" w:hAnsi="Times New Roman" w:cs="Times New Roman"/>
          <w:bCs/>
          <w:color w:val="000000"/>
          <w:sz w:val="20"/>
          <w:szCs w:val="20"/>
          <w:u w:val="single"/>
        </w:rPr>
        <w:t xml:space="preserve">Задачи </w:t>
      </w:r>
      <w:r w:rsidRPr="003C4BF7">
        <w:rPr>
          <w:rFonts w:ascii="Times New Roman" w:hAnsi="Times New Roman" w:cs="Times New Roman"/>
          <w:bCs/>
          <w:color w:val="000000"/>
          <w:sz w:val="20"/>
          <w:szCs w:val="20"/>
          <w:u w:val="single"/>
        </w:rPr>
        <w:t>раздела «Изобразительная деятельность»</w:t>
      </w:r>
      <w:r>
        <w:rPr>
          <w:rFonts w:ascii="Times New Roman" w:hAnsi="Times New Roman" w:cs="Times New Roman"/>
          <w:bCs/>
          <w:color w:val="000000"/>
          <w:sz w:val="20"/>
          <w:szCs w:val="20"/>
          <w:u w:val="single"/>
        </w:rPr>
        <w:t xml:space="preserve"> </w:t>
      </w:r>
      <w:r w:rsidRPr="00C15F66">
        <w:rPr>
          <w:rFonts w:ascii="Times New Roman" w:hAnsi="Times New Roman" w:cs="Times New Roman"/>
          <w:color w:val="000000"/>
          <w:sz w:val="20"/>
          <w:szCs w:val="20"/>
        </w:rPr>
        <w:t>Продолжать развивать у детей образное эстетическое восприятие, образные представления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Pr="00C15F66">
        <w:rPr>
          <w:rStyle w:val="1440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C4BF7">
        <w:rPr>
          <w:rStyle w:val="1440"/>
          <w:rFonts w:ascii="Times New Roman" w:hAnsi="Times New Roman" w:cs="Times New Roman"/>
          <w:color w:val="000000"/>
          <w:sz w:val="20"/>
          <w:szCs w:val="20"/>
        </w:rPr>
        <w:t>Ф</w:t>
      </w:r>
      <w:r w:rsidRPr="003C4BF7">
        <w:rPr>
          <w:rFonts w:ascii="Times New Roman" w:hAnsi="Times New Roman" w:cs="Times New Roman"/>
          <w:color w:val="000000"/>
          <w:sz w:val="20"/>
          <w:szCs w:val="20"/>
        </w:rPr>
        <w:t>ормировать у детей эстетическое отношение к предме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там и явлениям окружающего мира. </w:t>
      </w:r>
      <w:r w:rsidRPr="003C4BF7">
        <w:rPr>
          <w:rStyle w:val="1757"/>
          <w:rFonts w:ascii="Times New Roman" w:hAnsi="Times New Roman" w:cs="Times New Roman"/>
          <w:color w:val="000000"/>
          <w:sz w:val="20"/>
          <w:szCs w:val="20"/>
        </w:rPr>
        <w:t>О</w:t>
      </w:r>
      <w:r w:rsidRPr="003C4BF7">
        <w:rPr>
          <w:rFonts w:ascii="Times New Roman" w:hAnsi="Times New Roman" w:cs="Times New Roman"/>
          <w:color w:val="000000"/>
          <w:sz w:val="20"/>
          <w:szCs w:val="20"/>
        </w:rPr>
        <w:t>богащать у детей сенсорный опыт, включать в процесс ознакомления с предметами движения рук по предмету.</w:t>
      </w:r>
    </w:p>
    <w:p w:rsidR="00FD68C8" w:rsidRPr="003C4BF7" w:rsidRDefault="00FD68C8" w:rsidP="00DA5560">
      <w:pPr>
        <w:pStyle w:val="docdata"/>
        <w:spacing w:before="0" w:beforeAutospacing="0" w:after="0" w:afterAutospacing="0"/>
        <w:jc w:val="both"/>
        <w:rPr>
          <w:sz w:val="20"/>
          <w:szCs w:val="20"/>
        </w:rPr>
      </w:pPr>
      <w:r w:rsidRPr="003C4BF7">
        <w:rPr>
          <w:color w:val="000000"/>
          <w:sz w:val="20"/>
          <w:szCs w:val="20"/>
        </w:rPr>
        <w:t>Поощрять стремление детей делать самостоятельный выбор, помогать другому, уважать и понимать потребности другого человека, бережно относиться к продуктам его труда.</w:t>
      </w:r>
    </w:p>
    <w:p w:rsidR="00FD68C8" w:rsidRPr="00C15F66" w:rsidRDefault="00FD68C8" w:rsidP="00DA55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u w:val="single"/>
        </w:rPr>
      </w:pPr>
      <w:r w:rsidRPr="003C4BF7">
        <w:rPr>
          <w:rStyle w:val="2220"/>
          <w:rFonts w:ascii="Times New Roman" w:hAnsi="Times New Roman" w:cs="Times New Roman"/>
          <w:bCs/>
          <w:color w:val="000000"/>
          <w:sz w:val="20"/>
          <w:szCs w:val="20"/>
          <w:u w:val="single"/>
        </w:rPr>
        <w:t> </w:t>
      </w:r>
      <w:r w:rsidRPr="003C4BF7">
        <w:rPr>
          <w:rFonts w:ascii="Times New Roman" w:hAnsi="Times New Roman" w:cs="Times New Roman"/>
          <w:bCs/>
          <w:color w:val="000000"/>
          <w:sz w:val="20"/>
          <w:szCs w:val="20"/>
          <w:u w:val="single"/>
        </w:rPr>
        <w:t>Задачи раздела «Конструктивная деятельность»</w:t>
      </w:r>
      <w:r>
        <w:rPr>
          <w:rFonts w:ascii="Times New Roman" w:hAnsi="Times New Roman" w:cs="Times New Roman"/>
          <w:bCs/>
          <w:color w:val="000000"/>
          <w:sz w:val="20"/>
          <w:szCs w:val="20"/>
          <w:u w:val="single"/>
        </w:rPr>
        <w:t xml:space="preserve"> </w:t>
      </w:r>
      <w:r w:rsidRPr="00C15F66">
        <w:rPr>
          <w:rFonts w:ascii="Times New Roman" w:hAnsi="Times New Roman" w:cs="Times New Roman"/>
          <w:color w:val="000000"/>
          <w:sz w:val="20"/>
          <w:szCs w:val="20"/>
        </w:rPr>
        <w:t>Продолжать развивать у детей способность различать и называть строительные детали (куб, пластина, кирпичик, брусок, конус и др.); использовать их с учётом конструктивных свойств (устойчивость, форма, величина);</w:t>
      </w:r>
      <w:r w:rsidRPr="00C15F66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C15F66">
        <w:rPr>
          <w:rFonts w:ascii="Times New Roman" w:hAnsi="Times New Roman" w:cs="Times New Roman"/>
          <w:sz w:val="20"/>
          <w:szCs w:val="20"/>
        </w:rPr>
        <w:t xml:space="preserve">учить заменять одни детали другими. </w:t>
      </w:r>
      <w:r w:rsidRPr="00C15F66">
        <w:rPr>
          <w:rStyle w:val="1716"/>
          <w:rFonts w:ascii="Times New Roman" w:hAnsi="Times New Roman" w:cs="Times New Roman"/>
          <w:color w:val="000000"/>
          <w:sz w:val="20"/>
          <w:szCs w:val="20"/>
        </w:rPr>
        <w:t xml:space="preserve">Знакомить детей с профессиями дизайнера, конструктора, </w:t>
      </w:r>
      <w:r w:rsidRPr="00C15F66">
        <w:rPr>
          <w:rFonts w:ascii="Times New Roman" w:hAnsi="Times New Roman" w:cs="Times New Roman"/>
          <w:color w:val="000000"/>
          <w:sz w:val="20"/>
          <w:szCs w:val="20"/>
        </w:rPr>
        <w:t xml:space="preserve">архитектора, строителя. </w:t>
      </w:r>
      <w:r w:rsidRPr="00C15F66">
        <w:rPr>
          <w:rStyle w:val="1609"/>
          <w:rFonts w:ascii="Times New Roman" w:hAnsi="Times New Roman" w:cs="Times New Roman"/>
          <w:color w:val="000000"/>
          <w:sz w:val="20"/>
          <w:szCs w:val="20"/>
        </w:rPr>
        <w:t>П</w:t>
      </w:r>
      <w:r w:rsidRPr="00C15F66">
        <w:rPr>
          <w:rFonts w:ascii="Times New Roman" w:hAnsi="Times New Roman" w:cs="Times New Roman"/>
          <w:color w:val="000000"/>
          <w:sz w:val="20"/>
          <w:szCs w:val="20"/>
        </w:rPr>
        <w:t xml:space="preserve">оощрять у детей самостоятельность, творчество, инициативу, дружелюбие. </w:t>
      </w:r>
      <w:r w:rsidRPr="00C15F66">
        <w:rPr>
          <w:rStyle w:val="1469"/>
          <w:rFonts w:ascii="Times New Roman" w:hAnsi="Times New Roman" w:cs="Times New Roman"/>
          <w:color w:val="000000"/>
          <w:sz w:val="20"/>
          <w:szCs w:val="20"/>
        </w:rPr>
        <w:t>Развивать у детей умение использовать в сюжетно - ролевой игре постройки из строительного материала.</w:t>
      </w:r>
      <w:r w:rsidRPr="00C15F66">
        <w:rPr>
          <w:rFonts w:ascii="Times New Roman" w:hAnsi="Times New Roman" w:cs="Times New Roman"/>
          <w:color w:val="000000"/>
          <w:sz w:val="20"/>
          <w:szCs w:val="20"/>
        </w:rPr>
        <w:t xml:space="preserve"> Закреплять у детей навыки коллективной работы: умение распределять обязанности, работать в соответствии с общим замыслом, не мешая друг другу.</w:t>
      </w:r>
    </w:p>
    <w:p w:rsidR="00DA5560" w:rsidRDefault="00FD68C8" w:rsidP="00DA55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  <w:r w:rsidRPr="003C4BF7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5. Образовательная область «Физическое развитие»</w:t>
      </w:r>
      <w:r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</w:t>
      </w:r>
    </w:p>
    <w:p w:rsidR="00FD68C8" w:rsidRPr="00C15F66" w:rsidRDefault="00FD68C8" w:rsidP="00DA55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  <w:r w:rsidRPr="003C4BF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Развивать и формировать ориентировку в пространстве.</w:t>
      </w:r>
    </w:p>
    <w:p w:rsidR="00FD68C8" w:rsidRPr="002B0833" w:rsidRDefault="00FD68C8" w:rsidP="002B0833">
      <w:pPr>
        <w:shd w:val="clear" w:color="auto" w:fill="FFFFFF"/>
        <w:spacing w:after="0" w:line="240" w:lineRule="auto"/>
        <w:rPr>
          <w:rFonts w:ascii="Times New Roman" w:hAnsi="Times New Roman" w:cs="Times New Roman"/>
          <w:noProof/>
          <w:sz w:val="28"/>
          <w:lang w:eastAsia="ru-RU"/>
        </w:rPr>
      </w:pPr>
    </w:p>
    <w:p w:rsidR="00412077" w:rsidRDefault="00DA5560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.6pt;margin-top:.5pt;width:734.4pt;height:29.7pt;z-index:251658240" strokecolor="white [3212]">
            <v:textbox>
              <w:txbxContent>
                <w:p w:rsidR="00820950" w:rsidRDefault="00820950" w:rsidP="0082095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820950">
                    <w:rPr>
                      <w:rFonts w:ascii="Times New Roman" w:hAnsi="Times New Roman" w:cs="Times New Roman"/>
                      <w:b/>
                      <w:sz w:val="28"/>
                    </w:rPr>
                    <w:t>Алгоритм для самостоятельной организации детьми сюжетно-ролевой игры</w:t>
                  </w:r>
                </w:p>
                <w:p w:rsidR="00902B7B" w:rsidRDefault="00902B7B" w:rsidP="0082095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  <w:p w:rsidR="00902B7B" w:rsidRDefault="00902B7B" w:rsidP="0082095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  <w:p w:rsidR="00902B7B" w:rsidRDefault="00902B7B" w:rsidP="0082095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  <w:p w:rsidR="00902B7B" w:rsidRDefault="00902B7B" w:rsidP="0082095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  <w:p w:rsidR="00902B7B" w:rsidRDefault="00902B7B" w:rsidP="0082095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  <w:p w:rsidR="00902B7B" w:rsidRPr="00820950" w:rsidRDefault="00902B7B" w:rsidP="0082095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902B7B"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 wp14:anchorId="7BBCB56A" wp14:editId="11889195">
            <wp:simplePos x="0" y="0"/>
            <wp:positionH relativeFrom="column">
              <wp:posOffset>0</wp:posOffset>
            </wp:positionH>
            <wp:positionV relativeFrom="paragraph">
              <wp:posOffset>269240</wp:posOffset>
            </wp:positionV>
            <wp:extent cx="9606280" cy="6563995"/>
            <wp:effectExtent l="0" t="0" r="0" b="0"/>
            <wp:wrapTight wrapText="bothSides">
              <wp:wrapPolygon edited="0">
                <wp:start x="0" y="0"/>
                <wp:lineTo x="0" y="21564"/>
                <wp:lineTo x="21546" y="21564"/>
                <wp:lineTo x="2154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6280" cy="656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12077" w:rsidSect="00DA5560">
      <w:pgSz w:w="16838" w:h="11906" w:orient="landscape"/>
      <w:pgMar w:top="284" w:right="1103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F79BF"/>
    <w:rsid w:val="002B0833"/>
    <w:rsid w:val="00412077"/>
    <w:rsid w:val="005A3D7F"/>
    <w:rsid w:val="00820950"/>
    <w:rsid w:val="00902B7B"/>
    <w:rsid w:val="00DA5560"/>
    <w:rsid w:val="00DF79BF"/>
    <w:rsid w:val="00FD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2C1C7A"/>
  <w15:docId w15:val="{0CCD2509-5D29-4B34-871D-F7D55BBBE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9BF"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2142,bqiaagaaeyqcaaagiaiaaapfbwaabdmhaaaaaaaaaaaaaaaaaaaaaaaaaaaaaaaaaaaaaaaaaaaaaaaaaaaaaaaaaaaaaaaaaaaaaaaaaaaaaaaaaaaaaaaaaaaaaaaaaaaaaaaaaaaaaaaaaaaaaaaaaaaaaaaaaaaaaaaaaaaaaaaaaaaaaaaaaaaaaaaaaaaaaaaaaaaaaaaaaaaaaaaaaaaaaaaaaaaaaaaa"/>
    <w:basedOn w:val="a"/>
    <w:rsid w:val="00FD6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47">
    <w:name w:val="1647"/>
    <w:aliases w:val="bqiaagaaeyqcaaagiaiaaapwbqaabeqfaaaaaaaaaaaaaaaaaaaaaaaaaaaaaaaaaaaaaaaaaaaaaaaaaaaaaaaaaaaaaaaaaaaaaaaaaaaaaaaaaaaaaaaaaaaaaaaaaaaaaaaaaaaaaaaaaaaaaaaaaaaaaaaaaaaaaaaaaaaaaaaaaaaaaaaaaaaaaaaaaaaaaaaaaaaaaaaaaaaaaaaaaaaaaaaaaaaaaaaa"/>
    <w:basedOn w:val="a0"/>
    <w:rsid w:val="00FD68C8"/>
  </w:style>
  <w:style w:type="character" w:customStyle="1" w:styleId="1825">
    <w:name w:val="1825"/>
    <w:aliases w:val="bqiaagaaeyqcaaagiaiaaaoibgaabzygaaaaaaaaaaaaaaaaaaaaaaaaaaaaaaaaaaaaaaaaaaaaaaaaaaaaaaaaaaaaaaaaaaaaaaaaaaaaaaaaaaaaaaaaaaaaaaaaaaaaaaaaaaaaaaaaaaaaaaaaaaaaaaaaaaaaaaaaaaaaaaaaaaaaaaaaaaaaaaaaaaaaaaaaaaaaaaaaaaaaaaaaaaaaaaaaaaaaaaaa"/>
    <w:basedOn w:val="a0"/>
    <w:rsid w:val="00FD68C8"/>
  </w:style>
  <w:style w:type="character" w:customStyle="1" w:styleId="2083">
    <w:name w:val="2083"/>
    <w:aliases w:val="bqiaagaaeyqcaaagiaiaaaokbwaabzghaaaaaaaaaaaaaaaaaaaaaaaaaaaaaaaaaaaaaaaaaaaaaaaaaaaaaaaaaaaaaaaaaaaaaaaaaaaaaaaaaaaaaaaaaaaaaaaaaaaaaaaaaaaaaaaaaaaaaaaaaaaaaaaaaaaaaaaaaaaaaaaaaaaaaaaaaaaaaaaaaaaaaaaaaaaaaaaaaaaaaaaaaaaaaaaaaaaaaaaa"/>
    <w:basedOn w:val="a0"/>
    <w:rsid w:val="00FD68C8"/>
  </w:style>
  <w:style w:type="character" w:customStyle="1" w:styleId="1440">
    <w:name w:val="1440"/>
    <w:aliases w:val="bqiaagaaeyqcaaagiaiaaamhbqaabrufaaaaaaaaaaaaaaaaaaaaaaaaaaaaaaaaaaaaaaaaaaaaaaaaaaaaaaaaaaaaaaaaaaaaaaaaaaaaaaaaaaaaaaaaaaaaaaaaaaaaaaaaaaaaaaaaaaaaaaaaaaaaaaaaaaaaaaaaaaaaaaaaaaaaaaaaaaaaaaaaaaaaaaaaaaaaaaaaaaaaaaaaaaaaaaaaaaaaaaaa"/>
    <w:basedOn w:val="a0"/>
    <w:rsid w:val="00FD68C8"/>
  </w:style>
  <w:style w:type="character" w:customStyle="1" w:styleId="1757">
    <w:name w:val="1757"/>
    <w:aliases w:val="bqiaagaaeyqcaaagiaiaaanebgaabvigaaaaaaaaaaaaaaaaaaaaaaaaaaaaaaaaaaaaaaaaaaaaaaaaaaaaaaaaaaaaaaaaaaaaaaaaaaaaaaaaaaaaaaaaaaaaaaaaaaaaaaaaaaaaaaaaaaaaaaaaaaaaaaaaaaaaaaaaaaaaaaaaaaaaaaaaaaaaaaaaaaaaaaaaaaaaaaaaaaaaaaaaaaaaaaaaaaaaaaaa"/>
    <w:basedOn w:val="a0"/>
    <w:rsid w:val="00FD68C8"/>
  </w:style>
  <w:style w:type="character" w:customStyle="1" w:styleId="2220">
    <w:name w:val="2220"/>
    <w:aliases w:val="bqiaagaaeyqcaaagiaiaaamtcaaabseiaaaaaaaaaaaaaaaaaaaaaaaaaaaaaaaaaaaaaaaaaaaaaaaaaaaaaaaaaaaaaaaaaaaaaaaaaaaaaaaaaaaaaaaaaaaaaaaaaaaaaaaaaaaaaaaaaaaaaaaaaaaaaaaaaaaaaaaaaaaaaaaaaaaaaaaaaaaaaaaaaaaaaaaaaaaaaaaaaaaaaaaaaaaaaaaaaaaaaaaa"/>
    <w:basedOn w:val="a0"/>
    <w:rsid w:val="00FD68C8"/>
  </w:style>
  <w:style w:type="character" w:customStyle="1" w:styleId="1716">
    <w:name w:val="1716"/>
    <w:aliases w:val="bqiaagaaeyqcaaagiaiaaambbgaabskgaaaaaaaaaaaaaaaaaaaaaaaaaaaaaaaaaaaaaaaaaaaaaaaaaaaaaaaaaaaaaaaaaaaaaaaaaaaaaaaaaaaaaaaaaaaaaaaaaaaaaaaaaaaaaaaaaaaaaaaaaaaaaaaaaaaaaaaaaaaaaaaaaaaaaaaaaaaaaaaaaaaaaaaaaaaaaaaaaaaaaaaaaaaaaaaaaaaaaaaa"/>
    <w:basedOn w:val="a0"/>
    <w:rsid w:val="00FD68C8"/>
  </w:style>
  <w:style w:type="character" w:customStyle="1" w:styleId="1609">
    <w:name w:val="1609"/>
    <w:aliases w:val="bqiaagaaeyqcaaagiaiaaaowbqaabb4faaaaaaaaaaaaaaaaaaaaaaaaaaaaaaaaaaaaaaaaaaaaaaaaaaaaaaaaaaaaaaaaaaaaaaaaaaaaaaaaaaaaaaaaaaaaaaaaaaaaaaaaaaaaaaaaaaaaaaaaaaaaaaaaaaaaaaaaaaaaaaaaaaaaaaaaaaaaaaaaaaaaaaaaaaaaaaaaaaaaaaaaaaaaaaaaaaaaaaaa"/>
    <w:basedOn w:val="a0"/>
    <w:rsid w:val="00FD68C8"/>
  </w:style>
  <w:style w:type="character" w:customStyle="1" w:styleId="1469">
    <w:name w:val="1469"/>
    <w:aliases w:val="bqiaagaaeyqcaaagiaiaaamkbqaabtifaaaaaaaaaaaaaaaaaaaaaaaaaaaaaaaaaaaaaaaaaaaaaaaaaaaaaaaaaaaaaaaaaaaaaaaaaaaaaaaaaaaaaaaaaaaaaaaaaaaaaaaaaaaaaaaaaaaaaaaaaaaaaaaaaaaaaaaaaaaaaaaaaaaaaaaaaaaaaaaaaaaaaaaaaaaaaaaaaaaaaaaaaaaaaaaaaaaaaaaa"/>
    <w:basedOn w:val="a0"/>
    <w:rsid w:val="00FD68C8"/>
  </w:style>
  <w:style w:type="paragraph" w:styleId="a5">
    <w:name w:val="List Paragraph"/>
    <w:basedOn w:val="a"/>
    <w:uiPriority w:val="34"/>
    <w:qFormat/>
    <w:rsid w:val="00FD6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davgel@yandex.ru</dc:creator>
  <cp:lastModifiedBy>Катя</cp:lastModifiedBy>
  <cp:revision>5</cp:revision>
  <dcterms:created xsi:type="dcterms:W3CDTF">2024-01-24T15:55:00Z</dcterms:created>
  <dcterms:modified xsi:type="dcterms:W3CDTF">2024-01-26T13:23:00Z</dcterms:modified>
</cp:coreProperties>
</file>